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C44" w:rsidRDefault="007A1C44" w:rsidP="007A1C44">
      <w:pPr>
        <w:pStyle w:val="Title"/>
        <w:jc w:val="center"/>
        <w:rPr>
          <w:rFonts w:eastAsia="Times New Roman"/>
        </w:rPr>
      </w:pPr>
      <w:r>
        <w:rPr>
          <w:rFonts w:eastAsia="Times New Roman"/>
        </w:rPr>
        <w:t>Nondisclosure Agreement</w:t>
      </w:r>
    </w:p>
    <w:p w:rsid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p>
    <w:p w:rsidR="007A1C44" w:rsidRPr="007A1C44" w:rsidRDefault="007A1C44" w:rsidP="007A1C44">
      <w:r w:rsidRPr="007A1C44">
        <w:t xml:space="preserve">This Nondisclosure Agreement (the "Agreement") is </w:t>
      </w:r>
      <w:proofErr w:type="gramStart"/>
      <w:r w:rsidRPr="007A1C44">
        <w:t>entered into</w:t>
      </w:r>
      <w:proofErr w:type="gramEnd"/>
      <w:r w:rsidRPr="007A1C44">
        <w:t xml:space="preserve"> by and between _______________ with its principal offices at _______________, ("</w:t>
      </w:r>
      <w:r w:rsidRPr="007A1C44">
        <w:rPr>
          <w:color w:val="004F6B"/>
          <w:u w:val="single"/>
        </w:rPr>
        <w:t>Disclosing Party</w:t>
      </w:r>
      <w:r w:rsidRPr="007A1C44">
        <w:t xml:space="preserve">") and </w:t>
      </w:r>
      <w:r w:rsidRPr="007A1C44">
        <w:rPr>
          <w:b/>
        </w:rPr>
        <w:t>Locutus Health/Tangled Triangle LLC</w:t>
      </w:r>
      <w:r>
        <w:t>,</w:t>
      </w:r>
      <w:r w:rsidRPr="007A1C44">
        <w:t xml:space="preserve"> located at _______________ ("</w:t>
      </w:r>
      <w:r w:rsidRPr="007A1C44">
        <w:rPr>
          <w:color w:val="004F6B"/>
          <w:u w:val="single"/>
        </w:rPr>
        <w:t>Receiving Party</w:t>
      </w:r>
      <w:r w:rsidRPr="007A1C44">
        <w:t xml:space="preserve">") for the purpose of preventing the unauthorized disclosure of Confidential Information as defined below. The parties agree to </w:t>
      </w:r>
      <w:proofErr w:type="gramStart"/>
      <w:r w:rsidRPr="007A1C44">
        <w:t>enter into</w:t>
      </w:r>
      <w:proofErr w:type="gramEnd"/>
      <w:r w:rsidRPr="007A1C44">
        <w:t xml:space="preserve"> a confidential relationship with respect to the disclosure of certain proprietary and confidential information ("Confidential Information").</w:t>
      </w:r>
    </w:p>
    <w:p w:rsidR="007A1C44" w:rsidRPr="007A1C44" w:rsidRDefault="007A1C44" w:rsidP="007A1C44">
      <w:r w:rsidRPr="007A1C44">
        <w:rPr>
          <w:b/>
        </w:rPr>
        <w:t>1.   </w:t>
      </w:r>
      <w:r w:rsidRPr="007A1C44">
        <w:rPr>
          <w:b/>
          <w:color w:val="004F6B"/>
          <w:u w:val="single"/>
        </w:rPr>
        <w:t>Definition of Confidential Information</w:t>
      </w:r>
      <w:r w:rsidRPr="007A1C44">
        <w:rPr>
          <w:b/>
        </w:rPr>
        <w:t>.</w:t>
      </w:r>
      <w:r w:rsidRPr="007A1C44">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w:t>
      </w:r>
      <w:bookmarkStart w:id="0" w:name="_GoBack"/>
      <w:bookmarkEnd w:id="0"/>
      <w:r w:rsidRPr="007A1C44">
        <w:t xml:space="preserve"> indicating that such oral communication constituted Confidential Information.</w:t>
      </w:r>
    </w:p>
    <w:p w:rsidR="007A1C44" w:rsidRPr="007A1C44" w:rsidRDefault="007A1C44" w:rsidP="007A1C44">
      <w:r w:rsidRPr="007A1C44">
        <w:rPr>
          <w:b/>
        </w:rPr>
        <w:t>2.   </w:t>
      </w:r>
      <w:r w:rsidRPr="007A1C44">
        <w:rPr>
          <w:b/>
          <w:color w:val="004F6B"/>
          <w:u w:val="single"/>
        </w:rPr>
        <w:t>Exclusions from Confidential Information.</w:t>
      </w:r>
      <w:r w:rsidRPr="007A1C44">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7A1C44" w:rsidRPr="007A1C44" w:rsidRDefault="007A1C44" w:rsidP="007A1C44">
      <w:r w:rsidRPr="007A1C44">
        <w:rPr>
          <w:b/>
        </w:rPr>
        <w:t>3.   </w:t>
      </w:r>
      <w:r w:rsidRPr="007A1C44">
        <w:rPr>
          <w:b/>
          <w:color w:val="004F6B"/>
          <w:u w:val="single"/>
        </w:rPr>
        <w:t>Obligations of Receiving Party</w:t>
      </w:r>
      <w:r w:rsidRPr="007A1C44">
        <w:rPr>
          <w:b/>
        </w:rPr>
        <w:t>.</w:t>
      </w:r>
      <w:r w:rsidRPr="007A1C44">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w:t>
      </w:r>
      <w:proofErr w:type="gramStart"/>
      <w:r w:rsidRPr="007A1C44">
        <w:t>requests</w:t>
      </w:r>
      <w:proofErr w:type="gramEnd"/>
      <w:r w:rsidRPr="007A1C44">
        <w:t xml:space="preserve"> it in writing.</w:t>
      </w:r>
    </w:p>
    <w:p w:rsidR="007A1C44" w:rsidRPr="007A1C44" w:rsidRDefault="007A1C44" w:rsidP="007A1C44">
      <w:r w:rsidRPr="007A1C44">
        <w:rPr>
          <w:b/>
        </w:rPr>
        <w:t>4.  </w:t>
      </w:r>
      <w:r w:rsidRPr="007A1C44">
        <w:rPr>
          <w:b/>
          <w:color w:val="004F6B"/>
          <w:u w:val="single"/>
        </w:rPr>
        <w:t> Time Periods.</w:t>
      </w:r>
      <w:r w:rsidRPr="007A1C44">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7A1C44" w:rsidRPr="007A1C44" w:rsidRDefault="007A1C44" w:rsidP="007A1C44">
      <w:r w:rsidRPr="007A1C44">
        <w:rPr>
          <w:b/>
        </w:rPr>
        <w:t>5.   </w:t>
      </w:r>
      <w:r w:rsidRPr="007A1C44">
        <w:rPr>
          <w:b/>
          <w:color w:val="004F6B"/>
          <w:u w:val="single"/>
        </w:rPr>
        <w:t>Relationships.</w:t>
      </w:r>
      <w:r w:rsidRPr="007A1C44">
        <w:t xml:space="preserve"> Nothing contained in this Agreement shall be deemed to constitute either party a partner, joint </w:t>
      </w:r>
      <w:proofErr w:type="spellStart"/>
      <w:r w:rsidRPr="007A1C44">
        <w:t>venturer</w:t>
      </w:r>
      <w:proofErr w:type="spellEnd"/>
      <w:r w:rsidRPr="007A1C44">
        <w:t xml:space="preserve"> or employee of the other party for any purpose.</w:t>
      </w:r>
    </w:p>
    <w:p w:rsidR="007A1C44" w:rsidRPr="007A1C44" w:rsidRDefault="007A1C44" w:rsidP="007A1C44">
      <w:r w:rsidRPr="007A1C44">
        <w:rPr>
          <w:b/>
        </w:rPr>
        <w:lastRenderedPageBreak/>
        <w:t>6.  </w:t>
      </w:r>
      <w:r w:rsidRPr="007A1C44">
        <w:rPr>
          <w:b/>
          <w:color w:val="004F6B"/>
          <w:u w:val="single"/>
        </w:rPr>
        <w:t> Severability</w:t>
      </w:r>
      <w:r w:rsidRPr="007A1C44">
        <w:rPr>
          <w:b/>
        </w:rPr>
        <w:t>.</w:t>
      </w:r>
      <w:r w:rsidRPr="007A1C44">
        <w:t xml:space="preserve"> If a court finds any provision of this Agreement invalid or unenforceable, the remainder of this Agreement shall be interpreted so as best to </w:t>
      </w:r>
      <w:proofErr w:type="gramStart"/>
      <w:r w:rsidRPr="007A1C44">
        <w:t>effect</w:t>
      </w:r>
      <w:proofErr w:type="gramEnd"/>
      <w:r w:rsidRPr="007A1C44">
        <w:t xml:space="preserve"> the intent of the parties.</w:t>
      </w:r>
    </w:p>
    <w:p w:rsidR="007A1C44" w:rsidRPr="007A1C44" w:rsidRDefault="007A1C44" w:rsidP="007A1C44">
      <w:r w:rsidRPr="007A1C44">
        <w:rPr>
          <w:b/>
        </w:rPr>
        <w:t>7.   </w:t>
      </w:r>
      <w:r w:rsidRPr="007A1C44">
        <w:rPr>
          <w:b/>
          <w:color w:val="004F6B"/>
          <w:u w:val="single"/>
        </w:rPr>
        <w:t>Integration</w:t>
      </w:r>
      <w:r w:rsidRPr="007A1C44">
        <w:rPr>
          <w:b/>
        </w:rPr>
        <w:t>.</w:t>
      </w:r>
      <w:r w:rsidRPr="007A1C44">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7A1C44" w:rsidRPr="007A1C44" w:rsidRDefault="007A1C44" w:rsidP="007A1C44">
      <w:r w:rsidRPr="007A1C44">
        <w:rPr>
          <w:b/>
        </w:rPr>
        <w:t>8.  </w:t>
      </w:r>
      <w:r w:rsidRPr="007A1C44">
        <w:rPr>
          <w:b/>
          <w:color w:val="004F6B"/>
          <w:u w:val="single"/>
        </w:rPr>
        <w:t> Waiver</w:t>
      </w:r>
      <w:r w:rsidRPr="007A1C44">
        <w:rPr>
          <w:b/>
        </w:rPr>
        <w:t>.</w:t>
      </w:r>
      <w:r w:rsidRPr="007A1C44">
        <w:t xml:space="preserve"> The failure to exercise any right provided in this Agreement shall not be a waiver of prior or subsequent rights.</w:t>
      </w:r>
    </w:p>
    <w:p w:rsidR="007A1C44" w:rsidRPr="007A1C44" w:rsidRDefault="007A1C44" w:rsidP="007A1C44">
      <w:pPr>
        <w:spacing w:after="0" w:line="240" w:lineRule="auto"/>
        <w:rPr>
          <w:rFonts w:eastAsia="Times New Roman" w:cstheme="minorHAnsi"/>
          <w:color w:val="333333"/>
        </w:rPr>
      </w:pPr>
      <w:r w:rsidRPr="007A1C44">
        <w:rPr>
          <w:rFonts w:eastAsia="Times New Roman" w:cstheme="minorHAnsi"/>
          <w:b/>
          <w:color w:val="004F6B"/>
          <w:u w:val="single"/>
          <w:shd w:val="clear" w:color="auto" w:fill="FFFFFF"/>
        </w:rPr>
        <w:t>9.   Notice of Immunity</w:t>
      </w:r>
      <w:r w:rsidRPr="007A1C44">
        <w:rPr>
          <w:rFonts w:eastAsia="Times New Roman" w:cstheme="minorHAnsi"/>
          <w:color w:val="004F6B"/>
          <w:u w:val="single"/>
          <w:shd w:val="clear" w:color="auto" w:fill="FFFFFF"/>
        </w:rPr>
        <w:t xml:space="preserve">  </w:t>
      </w:r>
      <w:r w:rsidRPr="007A1C44">
        <w:rPr>
          <w:rFonts w:eastAsia="Times New Roman" w:cstheme="minorHAnsi"/>
          <w:color w:val="333333"/>
        </w:rPr>
        <w:t>Employee is provided notice that an individual shall not be held criminally or civilly liable under any federal or state trade secret law for the disclosure of a trade secret that is made (</w:t>
      </w:r>
      <w:proofErr w:type="spellStart"/>
      <w:r w:rsidRPr="007A1C44">
        <w:rPr>
          <w:rFonts w:eastAsia="Times New Roman" w:cstheme="minorHAnsi"/>
          <w:color w:val="333333"/>
        </w:rPr>
        <w:t>i</w:t>
      </w:r>
      <w:proofErr w:type="spellEnd"/>
      <w:r w:rsidRPr="007A1C44">
        <w:rPr>
          <w:rFonts w:eastAsia="Times New Roman" w:cstheme="minorHAnsi"/>
          <w:color w:val="333333"/>
        </w:rPr>
        <w:t>)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Pr="007A1C44">
        <w:rPr>
          <w:rFonts w:eastAsia="Times New Roman" w:cstheme="minorHAnsi"/>
          <w:color w:val="333333"/>
        </w:rPr>
        <w:t>i</w:t>
      </w:r>
      <w:proofErr w:type="spellEnd"/>
      <w:r w:rsidRPr="007A1C44">
        <w:rPr>
          <w:rFonts w:eastAsia="Times New Roman" w:cstheme="minorHAnsi"/>
          <w:color w:val="333333"/>
        </w:rPr>
        <w:t>) files any document containing the trade secret under seal; and (ii) does not disclose the trade secret, except pursuant to court order.</w:t>
      </w:r>
    </w:p>
    <w:p w:rsid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This Agreement and each party's obligations shall be binding on the representatives, assigns and successors of such party. Each party has </w:t>
      </w:r>
      <w:r w:rsidRPr="007A1C44">
        <w:rPr>
          <w:rFonts w:ascii="Verdana" w:eastAsia="Times New Roman" w:hAnsi="Verdana" w:cs="Times New Roman"/>
          <w:color w:val="004F6B"/>
          <w:sz w:val="18"/>
          <w:szCs w:val="18"/>
          <w:u w:val="single"/>
        </w:rPr>
        <w:t>signed</w:t>
      </w:r>
      <w:r w:rsidRPr="007A1C44">
        <w:rPr>
          <w:rFonts w:ascii="Verdana" w:eastAsia="Times New Roman" w:hAnsi="Verdana" w:cs="Times New Roman"/>
          <w:color w:val="333333"/>
          <w:sz w:val="18"/>
          <w:szCs w:val="18"/>
        </w:rPr>
        <w:t> this Agreement through its authorized representative.</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_____________________________________________________ (Signature)</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___________________________ (Typed or Printed Name)</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Date: _______________</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_____________________________________________________ (Signature)</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___________________________ (Typed or Printed Name)</w:t>
      </w:r>
    </w:p>
    <w:p w:rsidR="007A1C44" w:rsidRPr="007A1C44" w:rsidRDefault="007A1C44" w:rsidP="007A1C44">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7A1C44">
        <w:rPr>
          <w:rFonts w:ascii="Verdana" w:eastAsia="Times New Roman" w:hAnsi="Verdana" w:cs="Times New Roman"/>
          <w:color w:val="333333"/>
          <w:sz w:val="18"/>
          <w:szCs w:val="18"/>
        </w:rPr>
        <w:t>Date: _______________</w:t>
      </w:r>
    </w:p>
    <w:p w:rsidR="005A4C6D" w:rsidRDefault="007A1C44"/>
    <w:sectPr w:rsidR="005A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NbYwNjQ0NjcyNTRS0lEKTi0uzszPAykwrAUAY6pVjywAAAA="/>
  </w:docVars>
  <w:rsids>
    <w:rsidRoot w:val="007A1C44"/>
    <w:rsid w:val="000E1625"/>
    <w:rsid w:val="007A1C44"/>
    <w:rsid w:val="008859B1"/>
    <w:rsid w:val="00900FDB"/>
    <w:rsid w:val="00A84637"/>
    <w:rsid w:val="00D76A71"/>
    <w:rsid w:val="00E1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80BD"/>
  <w15:chartTrackingRefBased/>
  <w15:docId w15:val="{3FE097D4-CD35-4699-AC8D-D9BFAD22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A1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Megan Williams</cp:lastModifiedBy>
  <cp:revision>1</cp:revision>
  <dcterms:created xsi:type="dcterms:W3CDTF">2017-10-16T18:57:00Z</dcterms:created>
  <dcterms:modified xsi:type="dcterms:W3CDTF">2017-10-16T19:02:00Z</dcterms:modified>
</cp:coreProperties>
</file>